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C5" w:rsidRPr="00927013" w:rsidRDefault="00A912D5" w:rsidP="009227C5">
      <w:pPr>
        <w:jc w:val="right"/>
        <w:outlineLvl w:val="0"/>
        <w:rPr>
          <w:sz w:val="20"/>
          <w:szCs w:val="20"/>
        </w:rPr>
      </w:pPr>
      <w:r w:rsidRPr="00927013"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-260350</wp:posOffset>
            </wp:positionV>
            <wp:extent cx="1811655" cy="880745"/>
            <wp:effectExtent l="19050" t="0" r="0" b="0"/>
            <wp:wrapNone/>
            <wp:docPr id="2" name="Picture 2" descr="RSGC_Hor_CMYK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SGC_Hor_CMYK.ep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27C5" w:rsidRPr="00927013">
        <w:rPr>
          <w:sz w:val="20"/>
          <w:szCs w:val="20"/>
        </w:rPr>
        <w:t>Royal St. George’s College</w:t>
      </w:r>
    </w:p>
    <w:p w:rsidR="009227C5" w:rsidRPr="00927013" w:rsidRDefault="00A912D5" w:rsidP="009227C5">
      <w:pPr>
        <w:jc w:val="right"/>
        <w:rPr>
          <w:sz w:val="20"/>
          <w:szCs w:val="20"/>
        </w:rPr>
      </w:pPr>
      <w:r w:rsidRPr="00927013">
        <w:rPr>
          <w:sz w:val="20"/>
          <w:szCs w:val="20"/>
        </w:rPr>
        <w:t xml:space="preserve">(Extended) </w:t>
      </w:r>
      <w:r w:rsidR="009227C5" w:rsidRPr="00927013">
        <w:rPr>
          <w:sz w:val="20"/>
          <w:szCs w:val="20"/>
        </w:rPr>
        <w:t xml:space="preserve">Off-Site </w:t>
      </w:r>
      <w:r w:rsidR="008F0FD2" w:rsidRPr="00927013">
        <w:rPr>
          <w:sz w:val="20"/>
          <w:szCs w:val="20"/>
        </w:rPr>
        <w:t xml:space="preserve">Course-Specific Travel </w:t>
      </w:r>
      <w:r w:rsidR="009227C5" w:rsidRPr="00927013">
        <w:rPr>
          <w:sz w:val="20"/>
          <w:szCs w:val="20"/>
        </w:rPr>
        <w:t>Form</w:t>
      </w:r>
    </w:p>
    <w:p w:rsidR="009227C5" w:rsidRPr="00927013" w:rsidRDefault="00A912D5" w:rsidP="009227C5">
      <w:pPr>
        <w:jc w:val="right"/>
        <w:rPr>
          <w:sz w:val="20"/>
          <w:szCs w:val="20"/>
        </w:rPr>
      </w:pPr>
      <w:r w:rsidRPr="00927013">
        <w:rPr>
          <w:sz w:val="20"/>
          <w:szCs w:val="20"/>
        </w:rPr>
        <w:t>Senior School 2012-2013</w:t>
      </w:r>
    </w:p>
    <w:p w:rsidR="009227C5" w:rsidRDefault="009227C5">
      <w:pPr>
        <w:rPr>
          <w:sz w:val="20"/>
          <w:szCs w:val="20"/>
        </w:rPr>
      </w:pPr>
      <w:r w:rsidRPr="00927013">
        <w:rPr>
          <w:sz w:val="20"/>
          <w:szCs w:val="20"/>
        </w:rPr>
        <w:t>Dear Parents,</w:t>
      </w:r>
    </w:p>
    <w:p w:rsidR="00B96A37" w:rsidRPr="00927013" w:rsidRDefault="00B96A37">
      <w:pPr>
        <w:rPr>
          <w:sz w:val="20"/>
          <w:szCs w:val="20"/>
        </w:rPr>
      </w:pPr>
    </w:p>
    <w:p w:rsidR="009227C5" w:rsidRDefault="009227C5">
      <w:pPr>
        <w:rPr>
          <w:b/>
          <w:color w:val="FF0000"/>
          <w:sz w:val="20"/>
          <w:szCs w:val="20"/>
        </w:rPr>
      </w:pPr>
      <w:r w:rsidRPr="00927013">
        <w:rPr>
          <w:b/>
          <w:color w:val="FF0000"/>
          <w:sz w:val="20"/>
          <w:szCs w:val="20"/>
        </w:rPr>
        <w:t>(Please fill in all the blanks and retain this upper portion)</w:t>
      </w:r>
    </w:p>
    <w:p w:rsidR="009227C5" w:rsidRDefault="00A912D5" w:rsidP="009227C5">
      <w:pPr>
        <w:jc w:val="both"/>
        <w:rPr>
          <w:sz w:val="20"/>
          <w:szCs w:val="20"/>
          <w:lang w:val="en-CA"/>
        </w:rPr>
      </w:pPr>
      <w:r w:rsidRPr="00927013">
        <w:rPr>
          <w:sz w:val="20"/>
          <w:szCs w:val="20"/>
          <w:lang w:val="en-CA"/>
        </w:rPr>
        <w:t xml:space="preserve">From time to time over the course of the year it may be necessary for your son to acquire </w:t>
      </w:r>
      <w:r w:rsidR="005D312D" w:rsidRPr="00927013">
        <w:rPr>
          <w:sz w:val="20"/>
          <w:szCs w:val="20"/>
          <w:lang w:val="en-CA"/>
        </w:rPr>
        <w:t>parts</w:t>
      </w:r>
      <w:r w:rsidR="008F0FD2" w:rsidRPr="00927013">
        <w:rPr>
          <w:sz w:val="20"/>
          <w:szCs w:val="20"/>
          <w:lang w:val="en-CA"/>
        </w:rPr>
        <w:t xml:space="preserve"> and </w:t>
      </w:r>
      <w:r w:rsidRPr="00927013">
        <w:rPr>
          <w:sz w:val="20"/>
          <w:szCs w:val="20"/>
          <w:lang w:val="en-CA"/>
        </w:rPr>
        <w:t>components for projects he is undertaking as part of his engineering course outside of scheduled class time.</w:t>
      </w:r>
      <w:r w:rsidR="009227C5" w:rsidRPr="00927013">
        <w:rPr>
          <w:sz w:val="20"/>
          <w:szCs w:val="20"/>
          <w:lang w:val="en-CA"/>
        </w:rPr>
        <w:t xml:space="preserve"> </w:t>
      </w:r>
      <w:r w:rsidRPr="00927013">
        <w:rPr>
          <w:sz w:val="20"/>
          <w:szCs w:val="20"/>
          <w:lang w:val="en-CA"/>
        </w:rPr>
        <w:t xml:space="preserve">Typical retail outlets </w:t>
      </w:r>
      <w:r w:rsidR="00C40E24" w:rsidRPr="00927013">
        <w:rPr>
          <w:sz w:val="20"/>
          <w:szCs w:val="20"/>
          <w:lang w:val="en-CA"/>
        </w:rPr>
        <w:t>(</w:t>
      </w:r>
      <w:r w:rsidR="00C40E24" w:rsidRPr="00927013">
        <w:rPr>
          <w:i/>
          <w:sz w:val="20"/>
          <w:szCs w:val="20"/>
          <w:lang w:val="en-CA"/>
        </w:rPr>
        <w:t>but not limited to</w:t>
      </w:r>
      <w:r w:rsidR="00C40E24" w:rsidRPr="00927013">
        <w:rPr>
          <w:sz w:val="20"/>
          <w:szCs w:val="20"/>
          <w:lang w:val="en-CA"/>
        </w:rPr>
        <w:t xml:space="preserve">) </w:t>
      </w:r>
      <w:r w:rsidRPr="00927013">
        <w:rPr>
          <w:sz w:val="20"/>
          <w:szCs w:val="20"/>
          <w:lang w:val="en-CA"/>
        </w:rPr>
        <w:t>he may visit</w:t>
      </w:r>
      <w:r w:rsidR="00C40E24" w:rsidRPr="00927013">
        <w:rPr>
          <w:sz w:val="20"/>
          <w:szCs w:val="20"/>
          <w:lang w:val="en-CA"/>
        </w:rPr>
        <w:t xml:space="preserve"> </w:t>
      </w:r>
      <w:r w:rsidR="005D312D" w:rsidRPr="00927013">
        <w:rPr>
          <w:sz w:val="20"/>
          <w:szCs w:val="20"/>
          <w:lang w:val="en-CA"/>
        </w:rPr>
        <w:t xml:space="preserve">are listed below. </w:t>
      </w:r>
      <w:r w:rsidR="009F1EA6">
        <w:rPr>
          <w:sz w:val="20"/>
          <w:szCs w:val="20"/>
          <w:lang w:val="en-CA"/>
        </w:rPr>
        <w:t>The modes</w:t>
      </w:r>
      <w:r w:rsidR="00927013" w:rsidRPr="00927013">
        <w:rPr>
          <w:sz w:val="20"/>
          <w:szCs w:val="20"/>
          <w:lang w:val="en-CA"/>
        </w:rPr>
        <w:t>,</w:t>
      </w:r>
      <w:r w:rsidR="009F1EA6">
        <w:rPr>
          <w:sz w:val="20"/>
          <w:szCs w:val="20"/>
          <w:lang w:val="en-CA"/>
        </w:rPr>
        <w:t xml:space="preserve"> costs,</w:t>
      </w:r>
      <w:r w:rsidR="005D312D" w:rsidRPr="00927013">
        <w:rPr>
          <w:sz w:val="20"/>
          <w:szCs w:val="20"/>
          <w:lang w:val="en-CA"/>
        </w:rPr>
        <w:t xml:space="preserve"> </w:t>
      </w:r>
      <w:r w:rsidR="00927013" w:rsidRPr="00927013">
        <w:rPr>
          <w:sz w:val="20"/>
          <w:szCs w:val="20"/>
          <w:lang w:val="en-CA"/>
        </w:rPr>
        <w:t xml:space="preserve">and timing </w:t>
      </w:r>
      <w:r w:rsidR="005D312D" w:rsidRPr="00927013">
        <w:rPr>
          <w:sz w:val="20"/>
          <w:szCs w:val="20"/>
          <w:lang w:val="en-CA"/>
        </w:rPr>
        <w:t>of transportation</w:t>
      </w:r>
      <w:r w:rsidR="00927013" w:rsidRPr="00927013">
        <w:rPr>
          <w:sz w:val="20"/>
          <w:szCs w:val="20"/>
          <w:lang w:val="en-CA"/>
        </w:rPr>
        <w:t xml:space="preserve"> details,</w:t>
      </w:r>
      <w:r w:rsidR="005D312D" w:rsidRPr="00927013">
        <w:rPr>
          <w:sz w:val="20"/>
          <w:szCs w:val="20"/>
          <w:lang w:val="en-CA"/>
        </w:rPr>
        <w:t xml:space="preserve"> to and from these locations</w:t>
      </w:r>
      <w:r w:rsidR="00927013" w:rsidRPr="00927013">
        <w:rPr>
          <w:sz w:val="20"/>
          <w:szCs w:val="20"/>
          <w:lang w:val="en-CA"/>
        </w:rPr>
        <w:t>,</w:t>
      </w:r>
      <w:r w:rsidR="005D312D" w:rsidRPr="00927013">
        <w:rPr>
          <w:sz w:val="20"/>
          <w:szCs w:val="20"/>
          <w:lang w:val="en-CA"/>
        </w:rPr>
        <w:t xml:space="preserve"> are at the discretion of the family. </w:t>
      </w:r>
      <w:r w:rsidR="009227C5" w:rsidRPr="00927013">
        <w:rPr>
          <w:sz w:val="20"/>
          <w:szCs w:val="20"/>
          <w:lang w:val="en-CA"/>
        </w:rPr>
        <w:t xml:space="preserve">Please sign this form to indicate that you are aware of the activity, and consent to have your son </w:t>
      </w:r>
      <w:r w:rsidR="008F0FD2" w:rsidRPr="00927013">
        <w:rPr>
          <w:sz w:val="20"/>
          <w:szCs w:val="20"/>
          <w:lang w:val="en-CA"/>
        </w:rPr>
        <w:t>engage in this activity</w:t>
      </w:r>
      <w:r w:rsidR="009227C5" w:rsidRPr="00927013">
        <w:rPr>
          <w:sz w:val="20"/>
          <w:szCs w:val="20"/>
          <w:lang w:val="en-CA"/>
        </w:rPr>
        <w:t>.</w:t>
      </w:r>
    </w:p>
    <w:p w:rsidR="008431FA" w:rsidRPr="00927013" w:rsidRDefault="008431FA" w:rsidP="009227C5">
      <w:pPr>
        <w:jc w:val="both"/>
        <w:rPr>
          <w:sz w:val="20"/>
          <w:szCs w:val="20"/>
          <w:lang w:val="en-CA"/>
        </w:rPr>
      </w:pPr>
    </w:p>
    <w:tbl>
      <w:tblPr>
        <w:tblStyle w:val="TableGrid"/>
        <w:tblW w:w="0" w:type="auto"/>
        <w:tblLook w:val="04A0"/>
      </w:tblPr>
      <w:tblGrid>
        <w:gridCol w:w="2448"/>
        <w:gridCol w:w="2700"/>
        <w:gridCol w:w="4140"/>
      </w:tblGrid>
      <w:tr w:rsidR="0065525B" w:rsidRPr="00927013" w:rsidTr="00205D83">
        <w:tc>
          <w:tcPr>
            <w:tcW w:w="2448" w:type="dxa"/>
            <w:vAlign w:val="center"/>
          </w:tcPr>
          <w:p w:rsidR="0065525B" w:rsidRPr="00927013" w:rsidRDefault="0065525B" w:rsidP="00205D83">
            <w:pPr>
              <w:jc w:val="center"/>
              <w:rPr>
                <w:b/>
                <w:sz w:val="20"/>
                <w:szCs w:val="20"/>
                <w:lang w:val="en-CA"/>
              </w:rPr>
            </w:pPr>
            <w:r w:rsidRPr="00927013">
              <w:rPr>
                <w:b/>
                <w:sz w:val="20"/>
                <w:szCs w:val="20"/>
                <w:lang w:val="en-CA"/>
              </w:rPr>
              <w:t>Vendor</w:t>
            </w:r>
          </w:p>
        </w:tc>
        <w:tc>
          <w:tcPr>
            <w:tcW w:w="2700" w:type="dxa"/>
            <w:vAlign w:val="center"/>
          </w:tcPr>
          <w:p w:rsidR="0065525B" w:rsidRPr="00927013" w:rsidRDefault="00205D83" w:rsidP="00205D83">
            <w:pPr>
              <w:jc w:val="center"/>
              <w:rPr>
                <w:b/>
                <w:sz w:val="20"/>
                <w:szCs w:val="20"/>
                <w:lang w:val="en-CA"/>
              </w:rPr>
            </w:pPr>
            <w:r w:rsidRPr="00927013">
              <w:rPr>
                <w:b/>
                <w:sz w:val="20"/>
                <w:szCs w:val="20"/>
                <w:lang w:val="en-CA"/>
              </w:rPr>
              <w:t>Phone Number</w:t>
            </w:r>
          </w:p>
        </w:tc>
        <w:tc>
          <w:tcPr>
            <w:tcW w:w="4140" w:type="dxa"/>
            <w:vAlign w:val="center"/>
          </w:tcPr>
          <w:p w:rsidR="0065525B" w:rsidRPr="00927013" w:rsidRDefault="00205D83" w:rsidP="00205D83">
            <w:pPr>
              <w:jc w:val="center"/>
              <w:rPr>
                <w:b/>
                <w:sz w:val="20"/>
                <w:szCs w:val="20"/>
                <w:lang w:val="en-CA"/>
              </w:rPr>
            </w:pPr>
            <w:r w:rsidRPr="00927013">
              <w:rPr>
                <w:b/>
                <w:sz w:val="20"/>
                <w:szCs w:val="20"/>
                <w:lang w:val="en-CA"/>
              </w:rPr>
              <w:t>Location</w:t>
            </w:r>
          </w:p>
        </w:tc>
      </w:tr>
      <w:tr w:rsidR="0065525B" w:rsidRPr="00927013" w:rsidTr="00205D83">
        <w:tc>
          <w:tcPr>
            <w:tcW w:w="2448" w:type="dxa"/>
            <w:vAlign w:val="center"/>
          </w:tcPr>
          <w:p w:rsidR="0065525B" w:rsidRPr="00927013" w:rsidRDefault="00205D83" w:rsidP="00205D83">
            <w:pPr>
              <w:jc w:val="center"/>
              <w:rPr>
                <w:sz w:val="20"/>
                <w:szCs w:val="20"/>
                <w:lang w:val="en-CA"/>
              </w:rPr>
            </w:pPr>
            <w:proofErr w:type="spellStart"/>
            <w:r w:rsidRPr="00927013">
              <w:rPr>
                <w:sz w:val="20"/>
                <w:szCs w:val="20"/>
                <w:lang w:val="en-CA"/>
              </w:rPr>
              <w:t>Creatron</w:t>
            </w:r>
            <w:proofErr w:type="spellEnd"/>
            <w:r w:rsidR="008F0FD2" w:rsidRPr="00927013">
              <w:rPr>
                <w:sz w:val="20"/>
                <w:szCs w:val="20"/>
                <w:lang w:val="en-CA"/>
              </w:rPr>
              <w:t xml:space="preserve"> Inc.</w:t>
            </w:r>
          </w:p>
        </w:tc>
        <w:tc>
          <w:tcPr>
            <w:tcW w:w="2700" w:type="dxa"/>
            <w:vAlign w:val="center"/>
          </w:tcPr>
          <w:p w:rsidR="0065525B" w:rsidRPr="00927013" w:rsidRDefault="009C739E" w:rsidP="00205D83">
            <w:pPr>
              <w:jc w:val="center"/>
              <w:rPr>
                <w:sz w:val="20"/>
                <w:szCs w:val="20"/>
                <w:lang w:val="en-CA"/>
              </w:rPr>
            </w:pPr>
            <w:r w:rsidRPr="00927013">
              <w:rPr>
                <w:sz w:val="20"/>
                <w:szCs w:val="20"/>
                <w:lang w:val="en-CA"/>
              </w:rPr>
              <w:t>416.</w:t>
            </w:r>
            <w:r w:rsidR="00173362" w:rsidRPr="00927013">
              <w:rPr>
                <w:sz w:val="20"/>
                <w:szCs w:val="20"/>
                <w:lang w:val="en-CA"/>
              </w:rPr>
              <w:t>977.9258</w:t>
            </w:r>
          </w:p>
        </w:tc>
        <w:tc>
          <w:tcPr>
            <w:tcW w:w="4140" w:type="dxa"/>
            <w:vAlign w:val="center"/>
          </w:tcPr>
          <w:p w:rsidR="0065525B" w:rsidRPr="00927013" w:rsidRDefault="00173362" w:rsidP="00205D83">
            <w:pPr>
              <w:jc w:val="center"/>
              <w:rPr>
                <w:sz w:val="20"/>
                <w:szCs w:val="20"/>
                <w:lang w:val="en-CA"/>
              </w:rPr>
            </w:pPr>
            <w:r w:rsidRPr="00927013">
              <w:rPr>
                <w:sz w:val="20"/>
                <w:szCs w:val="20"/>
                <w:lang w:val="en-CA"/>
              </w:rPr>
              <w:t>255 College Street, Toronto, On.</w:t>
            </w:r>
          </w:p>
        </w:tc>
      </w:tr>
      <w:tr w:rsidR="0065525B" w:rsidRPr="00927013" w:rsidTr="00205D83">
        <w:tc>
          <w:tcPr>
            <w:tcW w:w="2448" w:type="dxa"/>
            <w:vAlign w:val="center"/>
          </w:tcPr>
          <w:p w:rsidR="0065525B" w:rsidRPr="00927013" w:rsidRDefault="00205D83" w:rsidP="00205D83">
            <w:pPr>
              <w:jc w:val="center"/>
              <w:rPr>
                <w:sz w:val="20"/>
                <w:szCs w:val="20"/>
                <w:lang w:val="en-CA"/>
              </w:rPr>
            </w:pPr>
            <w:r w:rsidRPr="00927013">
              <w:rPr>
                <w:sz w:val="20"/>
                <w:szCs w:val="20"/>
                <w:lang w:val="en-CA"/>
              </w:rPr>
              <w:t>Home Hardware</w:t>
            </w:r>
          </w:p>
        </w:tc>
        <w:tc>
          <w:tcPr>
            <w:tcW w:w="2700" w:type="dxa"/>
            <w:vAlign w:val="center"/>
          </w:tcPr>
          <w:p w:rsidR="0065525B" w:rsidRPr="00927013" w:rsidRDefault="009C739E" w:rsidP="00205D83">
            <w:pPr>
              <w:jc w:val="center"/>
              <w:rPr>
                <w:sz w:val="20"/>
                <w:szCs w:val="20"/>
                <w:lang w:val="en-CA"/>
              </w:rPr>
            </w:pPr>
            <w:r w:rsidRPr="00927013">
              <w:rPr>
                <w:sz w:val="20"/>
                <w:szCs w:val="20"/>
                <w:lang w:val="en-CA"/>
              </w:rPr>
              <w:t>416.</w:t>
            </w:r>
            <w:r w:rsidR="00C40E24" w:rsidRPr="00927013">
              <w:rPr>
                <w:sz w:val="20"/>
                <w:szCs w:val="20"/>
                <w:lang w:val="en-CA"/>
              </w:rPr>
              <w:t>922.1158</w:t>
            </w:r>
          </w:p>
        </w:tc>
        <w:tc>
          <w:tcPr>
            <w:tcW w:w="4140" w:type="dxa"/>
            <w:vAlign w:val="center"/>
          </w:tcPr>
          <w:p w:rsidR="0065525B" w:rsidRPr="00927013" w:rsidRDefault="00C40E24" w:rsidP="00205D83">
            <w:pPr>
              <w:jc w:val="center"/>
              <w:rPr>
                <w:sz w:val="20"/>
                <w:szCs w:val="20"/>
                <w:lang w:val="en-CA"/>
              </w:rPr>
            </w:pPr>
            <w:r w:rsidRPr="00927013">
              <w:rPr>
                <w:sz w:val="20"/>
                <w:szCs w:val="20"/>
                <w:lang w:val="en-CA"/>
              </w:rPr>
              <w:t>290 College Street, Toronto, On.</w:t>
            </w:r>
          </w:p>
        </w:tc>
      </w:tr>
      <w:tr w:rsidR="0065525B" w:rsidRPr="00927013" w:rsidTr="00205D83">
        <w:tc>
          <w:tcPr>
            <w:tcW w:w="2448" w:type="dxa"/>
            <w:vAlign w:val="center"/>
          </w:tcPr>
          <w:p w:rsidR="0065525B" w:rsidRPr="00927013" w:rsidRDefault="00205D83" w:rsidP="00205D83">
            <w:pPr>
              <w:jc w:val="center"/>
              <w:rPr>
                <w:sz w:val="20"/>
                <w:szCs w:val="20"/>
                <w:lang w:val="en-CA"/>
              </w:rPr>
            </w:pPr>
            <w:r w:rsidRPr="00927013">
              <w:rPr>
                <w:sz w:val="20"/>
                <w:szCs w:val="20"/>
                <w:lang w:val="en-CA"/>
              </w:rPr>
              <w:t>Active Surplus</w:t>
            </w:r>
          </w:p>
        </w:tc>
        <w:tc>
          <w:tcPr>
            <w:tcW w:w="2700" w:type="dxa"/>
            <w:vAlign w:val="center"/>
          </w:tcPr>
          <w:p w:rsidR="0065525B" w:rsidRPr="00927013" w:rsidRDefault="009C739E" w:rsidP="00205D83">
            <w:pPr>
              <w:jc w:val="center"/>
              <w:rPr>
                <w:sz w:val="20"/>
                <w:szCs w:val="20"/>
                <w:lang w:val="en-CA"/>
              </w:rPr>
            </w:pPr>
            <w:r w:rsidRPr="00927013">
              <w:rPr>
                <w:sz w:val="20"/>
                <w:szCs w:val="20"/>
                <w:lang w:val="en-CA"/>
              </w:rPr>
              <w:t>416.</w:t>
            </w:r>
            <w:r w:rsidR="00C40E24" w:rsidRPr="00927013">
              <w:rPr>
                <w:sz w:val="20"/>
                <w:szCs w:val="20"/>
                <w:lang w:val="en-CA"/>
              </w:rPr>
              <w:t>593.0909</w:t>
            </w:r>
          </w:p>
        </w:tc>
        <w:tc>
          <w:tcPr>
            <w:tcW w:w="4140" w:type="dxa"/>
            <w:vAlign w:val="center"/>
          </w:tcPr>
          <w:p w:rsidR="0065525B" w:rsidRPr="00927013" w:rsidRDefault="00C40E24" w:rsidP="00205D83">
            <w:pPr>
              <w:jc w:val="center"/>
              <w:rPr>
                <w:sz w:val="20"/>
                <w:szCs w:val="20"/>
                <w:lang w:val="en-CA"/>
              </w:rPr>
            </w:pPr>
            <w:r w:rsidRPr="00927013">
              <w:rPr>
                <w:sz w:val="20"/>
                <w:szCs w:val="20"/>
                <w:lang w:val="en-CA"/>
              </w:rPr>
              <w:t>347 Queen St. W., Toronto, On.</w:t>
            </w:r>
          </w:p>
        </w:tc>
      </w:tr>
      <w:tr w:rsidR="00205D83" w:rsidRPr="00927013" w:rsidTr="00205D83">
        <w:tc>
          <w:tcPr>
            <w:tcW w:w="2448" w:type="dxa"/>
            <w:vAlign w:val="center"/>
          </w:tcPr>
          <w:p w:rsidR="00205D83" w:rsidRPr="00927013" w:rsidRDefault="00205D83" w:rsidP="00205D83">
            <w:pPr>
              <w:jc w:val="center"/>
              <w:rPr>
                <w:sz w:val="20"/>
                <w:szCs w:val="20"/>
                <w:lang w:val="en-CA"/>
              </w:rPr>
            </w:pPr>
            <w:r w:rsidRPr="00927013">
              <w:rPr>
                <w:sz w:val="20"/>
                <w:szCs w:val="20"/>
                <w:lang w:val="en-CA"/>
              </w:rPr>
              <w:t>The Source</w:t>
            </w:r>
            <w:r w:rsidR="00C40E24" w:rsidRPr="00927013">
              <w:rPr>
                <w:sz w:val="20"/>
                <w:szCs w:val="20"/>
                <w:lang w:val="en-CA"/>
              </w:rPr>
              <w:t xml:space="preserve"> </w:t>
            </w:r>
            <w:r w:rsidR="00C40E24" w:rsidRPr="00927013">
              <w:rPr>
                <w:sz w:val="20"/>
                <w:szCs w:val="20"/>
                <w:lang w:val="en-CA"/>
              </w:rPr>
              <w:br/>
              <w:t>(aka. Circuit City</w:t>
            </w:r>
            <w:r w:rsidR="00C40E24" w:rsidRPr="00927013">
              <w:rPr>
                <w:sz w:val="20"/>
                <w:szCs w:val="20"/>
                <w:lang w:val="en-CA"/>
              </w:rPr>
              <w:br/>
              <w:t>aka. Radio Shack)</w:t>
            </w:r>
          </w:p>
        </w:tc>
        <w:tc>
          <w:tcPr>
            <w:tcW w:w="2700" w:type="dxa"/>
            <w:vAlign w:val="center"/>
          </w:tcPr>
          <w:p w:rsidR="00205D83" w:rsidRPr="00927013" w:rsidRDefault="00205D83" w:rsidP="00205D83">
            <w:pPr>
              <w:jc w:val="center"/>
              <w:rPr>
                <w:sz w:val="20"/>
                <w:szCs w:val="20"/>
                <w:lang w:val="en-CA"/>
              </w:rPr>
            </w:pPr>
          </w:p>
        </w:tc>
        <w:tc>
          <w:tcPr>
            <w:tcW w:w="4140" w:type="dxa"/>
            <w:vAlign w:val="center"/>
          </w:tcPr>
          <w:p w:rsidR="00205D83" w:rsidRPr="00927013" w:rsidRDefault="00205D83" w:rsidP="00205D83">
            <w:pPr>
              <w:jc w:val="center"/>
              <w:rPr>
                <w:sz w:val="20"/>
                <w:szCs w:val="20"/>
                <w:lang w:val="en-CA"/>
              </w:rPr>
            </w:pPr>
            <w:r w:rsidRPr="00927013">
              <w:rPr>
                <w:sz w:val="20"/>
                <w:szCs w:val="20"/>
                <w:lang w:val="en-CA"/>
              </w:rPr>
              <w:t>Various</w:t>
            </w:r>
          </w:p>
        </w:tc>
      </w:tr>
    </w:tbl>
    <w:p w:rsidR="008431FA" w:rsidRDefault="008431FA">
      <w:pPr>
        <w:rPr>
          <w:sz w:val="20"/>
          <w:szCs w:val="20"/>
        </w:rPr>
      </w:pPr>
    </w:p>
    <w:p w:rsidR="009227C5" w:rsidRPr="00927013" w:rsidRDefault="00A912D5">
      <w:pPr>
        <w:rPr>
          <w:sz w:val="20"/>
          <w:szCs w:val="20"/>
        </w:rPr>
      </w:pPr>
      <w:r w:rsidRPr="00927013">
        <w:rPr>
          <w:sz w:val="20"/>
          <w:szCs w:val="20"/>
        </w:rPr>
        <w:t>On these visits s</w:t>
      </w:r>
      <w:r w:rsidR="009227C5" w:rsidRPr="00927013">
        <w:rPr>
          <w:sz w:val="20"/>
          <w:szCs w:val="20"/>
        </w:rPr>
        <w:t>tandards of behavior showing appropriate courtesy and consideration to everyone and displaying an attitude of</w:t>
      </w:r>
      <w:r w:rsidRPr="00927013">
        <w:rPr>
          <w:sz w:val="20"/>
          <w:szCs w:val="20"/>
        </w:rPr>
        <w:t xml:space="preserve"> respect are expected.</w:t>
      </w:r>
      <w:r w:rsidR="00B96A37">
        <w:rPr>
          <w:sz w:val="20"/>
          <w:szCs w:val="20"/>
        </w:rPr>
        <w:t xml:space="preserve"> </w:t>
      </w:r>
      <w:r w:rsidR="009227C5" w:rsidRPr="00927013">
        <w:rPr>
          <w:sz w:val="20"/>
          <w:szCs w:val="20"/>
        </w:rPr>
        <w:t>Please let us know if you have any questions.</w:t>
      </w:r>
    </w:p>
    <w:p w:rsidR="00C40E24" w:rsidRPr="00927013" w:rsidRDefault="00C40E24" w:rsidP="00C40E24">
      <w:pPr>
        <w:rPr>
          <w:sz w:val="20"/>
          <w:szCs w:val="20"/>
        </w:rPr>
      </w:pPr>
    </w:p>
    <w:p w:rsidR="009227C5" w:rsidRPr="00927013" w:rsidRDefault="009227C5">
      <w:pPr>
        <w:rPr>
          <w:sz w:val="20"/>
          <w:szCs w:val="20"/>
        </w:rPr>
      </w:pPr>
      <w:r w:rsidRPr="00927013">
        <w:rPr>
          <w:sz w:val="20"/>
          <w:szCs w:val="20"/>
        </w:rPr>
        <w:t>__________________________________</w:t>
      </w:r>
      <w:r w:rsidR="00C40E24" w:rsidRPr="00927013">
        <w:rPr>
          <w:sz w:val="20"/>
          <w:szCs w:val="20"/>
        </w:rPr>
        <w:br/>
      </w:r>
      <w:r w:rsidRPr="00927013">
        <w:rPr>
          <w:sz w:val="20"/>
          <w:szCs w:val="20"/>
        </w:rPr>
        <w:t xml:space="preserve">Head of </w:t>
      </w:r>
      <w:r w:rsidR="00C40E24" w:rsidRPr="00927013">
        <w:rPr>
          <w:sz w:val="20"/>
          <w:szCs w:val="20"/>
        </w:rPr>
        <w:t>Senior School: P. O’Leary</w:t>
      </w:r>
      <w:r w:rsidRPr="00927013">
        <w:rPr>
          <w:sz w:val="20"/>
          <w:szCs w:val="20"/>
        </w:rPr>
        <w:tab/>
      </w:r>
      <w:r w:rsidRPr="00927013">
        <w:rPr>
          <w:sz w:val="20"/>
          <w:szCs w:val="20"/>
        </w:rPr>
        <w:tab/>
      </w:r>
      <w:r w:rsidRPr="00927013">
        <w:rPr>
          <w:sz w:val="20"/>
          <w:szCs w:val="20"/>
        </w:rPr>
        <w:tab/>
      </w:r>
      <w:r w:rsidRPr="00927013">
        <w:rPr>
          <w:sz w:val="20"/>
          <w:szCs w:val="20"/>
        </w:rPr>
        <w:tab/>
      </w:r>
      <w:r w:rsidRPr="00927013">
        <w:rPr>
          <w:sz w:val="20"/>
          <w:szCs w:val="20"/>
        </w:rPr>
        <w:tab/>
      </w:r>
      <w:r w:rsidRPr="00927013">
        <w:rPr>
          <w:sz w:val="20"/>
          <w:szCs w:val="20"/>
        </w:rPr>
        <w:tab/>
      </w:r>
    </w:p>
    <w:p w:rsidR="009227C5" w:rsidRPr="00927013" w:rsidRDefault="009227C5">
      <w:pPr>
        <w:rPr>
          <w:sz w:val="20"/>
          <w:szCs w:val="20"/>
        </w:rPr>
      </w:pPr>
    </w:p>
    <w:p w:rsidR="009227C5" w:rsidRPr="00927013" w:rsidRDefault="009227C5">
      <w:pPr>
        <w:rPr>
          <w:sz w:val="20"/>
          <w:szCs w:val="20"/>
        </w:rPr>
      </w:pPr>
      <w:r w:rsidRPr="00927013">
        <w:rPr>
          <w:sz w:val="20"/>
          <w:szCs w:val="20"/>
        </w:rPr>
        <w:t xml:space="preserve">Please sign form below and return it to </w:t>
      </w:r>
      <w:r w:rsidR="008F0FD2" w:rsidRPr="00927013">
        <w:rPr>
          <w:sz w:val="20"/>
          <w:szCs w:val="20"/>
        </w:rPr>
        <w:t xml:space="preserve">C. D’Arcy </w:t>
      </w:r>
      <w:proofErr w:type="gramStart"/>
      <w:r w:rsidR="000A1FB2">
        <w:rPr>
          <w:sz w:val="20"/>
          <w:szCs w:val="20"/>
        </w:rPr>
        <w:t>by  September</w:t>
      </w:r>
      <w:proofErr w:type="gramEnd"/>
      <w:r w:rsidR="000A1FB2">
        <w:rPr>
          <w:sz w:val="20"/>
          <w:szCs w:val="20"/>
        </w:rPr>
        <w:t xml:space="preserve"> 14, 2012</w:t>
      </w:r>
      <w:r w:rsidRPr="00927013">
        <w:rPr>
          <w:sz w:val="20"/>
          <w:szCs w:val="20"/>
        </w:rPr>
        <w:t>.</w:t>
      </w:r>
    </w:p>
    <w:p w:rsidR="00B259D4" w:rsidRDefault="00B259D4" w:rsidP="00B259D4">
      <w:pPr>
        <w:pStyle w:val="Default"/>
      </w:pPr>
    </w:p>
    <w:p w:rsidR="009227C5" w:rsidRDefault="00B259D4" w:rsidP="00B259D4">
      <w:pPr>
        <w:rPr>
          <w:rFonts w:ascii="Times New Roman" w:hAnsi="Times New Roman"/>
          <w:sz w:val="20"/>
          <w:szCs w:val="20"/>
        </w:rPr>
      </w:pPr>
      <w:r>
        <w:t xml:space="preserve"> </w:t>
      </w:r>
      <w:r>
        <w:rPr>
          <w:noProof/>
          <w:sz w:val="20"/>
          <w:szCs w:val="20"/>
        </w:rPr>
        <w:drawing>
          <wp:inline distT="0" distB="0" distL="0" distR="0">
            <wp:extent cx="108361" cy="80682"/>
            <wp:effectExtent l="38100" t="0" r="5939" b="0"/>
            <wp:docPr id="1" name="Picture 1" descr="C:\Users\Sherry Fitzpatrick\AppData\Local\Microsoft\Windows\Temporary Internet Files\Content.IE5\CEGHHRIY\MC9001881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rry Fitzpatrick\AppData\Local\Microsoft\Windows\Temporary Internet Files\Content.IE5\CEGHHRIY\MC900188107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9735774">
                      <a:off x="0" y="0"/>
                      <a:ext cx="109015" cy="81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>--------------------</w:t>
      </w:r>
      <w:r w:rsidRPr="00B259D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108361" cy="80682"/>
            <wp:effectExtent l="38100" t="0" r="5939" b="0"/>
            <wp:docPr id="3" name="Picture 1" descr="C:\Users\Sherry Fitzpatrick\AppData\Local\Microsoft\Windows\Temporary Internet Files\Content.IE5\CEGHHRIY\MC9001881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rry Fitzpatrick\AppData\Local\Microsoft\Windows\Temporary Internet Files\Content.IE5\CEGHHRIY\MC900188107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9735774">
                      <a:off x="0" y="0"/>
                      <a:ext cx="109015" cy="81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>-------------------</w:t>
      </w:r>
      <w:r w:rsidRPr="00B259D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108361" cy="80682"/>
            <wp:effectExtent l="38100" t="0" r="5939" b="0"/>
            <wp:docPr id="4" name="Picture 1" descr="C:\Users\Sherry Fitzpatrick\AppData\Local\Microsoft\Windows\Temporary Internet Files\Content.IE5\CEGHHRIY\MC9001881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rry Fitzpatrick\AppData\Local\Microsoft\Windows\Temporary Internet Files\Content.IE5\CEGHHRIY\MC900188107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9735774">
                      <a:off x="0" y="0"/>
                      <a:ext cx="109015" cy="81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>-------------------</w:t>
      </w:r>
      <w:r w:rsidRPr="00B259D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108361" cy="80682"/>
            <wp:effectExtent l="38100" t="0" r="5939" b="0"/>
            <wp:docPr id="5" name="Picture 1" descr="C:\Users\Sherry Fitzpatrick\AppData\Local\Microsoft\Windows\Temporary Internet Files\Content.IE5\CEGHHRIY\MC9001881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rry Fitzpatrick\AppData\Local\Microsoft\Windows\Temporary Internet Files\Content.IE5\CEGHHRIY\MC900188107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9735774">
                      <a:off x="0" y="0"/>
                      <a:ext cx="109015" cy="81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>---------------------</w:t>
      </w:r>
      <w:r w:rsidRPr="00B259D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108361" cy="80682"/>
            <wp:effectExtent l="38100" t="0" r="5939" b="0"/>
            <wp:docPr id="6" name="Picture 1" descr="C:\Users\Sherry Fitzpatrick\AppData\Local\Microsoft\Windows\Temporary Internet Files\Content.IE5\CEGHHRIY\MC9001881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rry Fitzpatrick\AppData\Local\Microsoft\Windows\Temporary Internet Files\Content.IE5\CEGHHRIY\MC900188107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9735774">
                      <a:off x="0" y="0"/>
                      <a:ext cx="109015" cy="81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>------------------</w:t>
      </w:r>
      <w:r w:rsidRPr="00B259D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108361" cy="80682"/>
            <wp:effectExtent l="38100" t="0" r="5939" b="0"/>
            <wp:docPr id="7" name="Picture 1" descr="C:\Users\Sherry Fitzpatrick\AppData\Local\Microsoft\Windows\Temporary Internet Files\Content.IE5\CEGHHRIY\MC9001881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rry Fitzpatrick\AppData\Local\Microsoft\Windows\Temporary Internet Files\Content.IE5\CEGHHRIY\MC900188107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9735774">
                      <a:off x="0" y="0"/>
                      <a:ext cx="109015" cy="81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>----------------</w:t>
      </w:r>
    </w:p>
    <w:p w:rsidR="00B259D4" w:rsidRPr="00927013" w:rsidRDefault="00B259D4" w:rsidP="00B259D4">
      <w:pPr>
        <w:rPr>
          <w:b/>
          <w:sz w:val="20"/>
          <w:szCs w:val="20"/>
        </w:rPr>
      </w:pPr>
    </w:p>
    <w:p w:rsidR="009227C5" w:rsidRPr="00927013" w:rsidRDefault="009227C5">
      <w:pPr>
        <w:rPr>
          <w:b/>
          <w:sz w:val="20"/>
          <w:szCs w:val="20"/>
        </w:rPr>
      </w:pPr>
      <w:r w:rsidRPr="00927013">
        <w:rPr>
          <w:b/>
          <w:sz w:val="20"/>
          <w:szCs w:val="20"/>
        </w:rPr>
        <w:t>Acknowledgement of Risk and Consent</w:t>
      </w:r>
    </w:p>
    <w:p w:rsidR="009227C5" w:rsidRPr="00927013" w:rsidRDefault="009227C5" w:rsidP="009227C5">
      <w:pPr>
        <w:jc w:val="both"/>
        <w:rPr>
          <w:sz w:val="20"/>
          <w:szCs w:val="20"/>
        </w:rPr>
      </w:pPr>
      <w:r w:rsidRPr="00927013">
        <w:rPr>
          <w:sz w:val="20"/>
          <w:szCs w:val="20"/>
        </w:rPr>
        <w:t xml:space="preserve">I have read and understood the conditions for student travel as noted in the information letter.  I give permission for my son _________________________, to travel to </w:t>
      </w:r>
      <w:r w:rsidR="008F0FD2" w:rsidRPr="00927013">
        <w:rPr>
          <w:sz w:val="20"/>
          <w:szCs w:val="20"/>
        </w:rPr>
        <w:t>one or more of these locations for the purpose stated above</w:t>
      </w:r>
      <w:r w:rsidRPr="00927013">
        <w:rPr>
          <w:sz w:val="20"/>
          <w:szCs w:val="20"/>
        </w:rPr>
        <w:t>.  I also understand that if I have any questions about this</w:t>
      </w:r>
      <w:r w:rsidR="008F0FD2" w:rsidRPr="00927013">
        <w:rPr>
          <w:sz w:val="20"/>
          <w:szCs w:val="20"/>
        </w:rPr>
        <w:t xml:space="preserve"> activity</w:t>
      </w:r>
      <w:r w:rsidRPr="00927013">
        <w:rPr>
          <w:sz w:val="20"/>
          <w:szCs w:val="20"/>
        </w:rPr>
        <w:t>, I can contact Royal St. George’s College for further information.</w:t>
      </w:r>
    </w:p>
    <w:p w:rsidR="009227C5" w:rsidRPr="00927013" w:rsidRDefault="009227C5">
      <w:pPr>
        <w:rPr>
          <w:sz w:val="20"/>
          <w:szCs w:val="20"/>
        </w:rPr>
      </w:pPr>
    </w:p>
    <w:p w:rsidR="009227C5" w:rsidRPr="00927013" w:rsidRDefault="009227C5">
      <w:pPr>
        <w:rPr>
          <w:sz w:val="20"/>
          <w:szCs w:val="20"/>
        </w:rPr>
      </w:pPr>
      <w:r w:rsidRPr="00927013">
        <w:rPr>
          <w:sz w:val="20"/>
          <w:szCs w:val="20"/>
        </w:rPr>
        <w:t>Parent’s Name:</w:t>
      </w:r>
      <w:r w:rsidRPr="00927013">
        <w:rPr>
          <w:sz w:val="20"/>
          <w:szCs w:val="20"/>
        </w:rPr>
        <w:tab/>
      </w:r>
      <w:r w:rsidRPr="00927013">
        <w:rPr>
          <w:sz w:val="20"/>
          <w:szCs w:val="20"/>
        </w:rPr>
        <w:tab/>
        <w:t xml:space="preserve">_____________________________  </w:t>
      </w:r>
    </w:p>
    <w:p w:rsidR="009227C5" w:rsidRPr="00927013" w:rsidRDefault="00B96A37">
      <w:pPr>
        <w:rPr>
          <w:sz w:val="20"/>
          <w:szCs w:val="20"/>
        </w:rPr>
      </w:pPr>
      <w:r>
        <w:rPr>
          <w:sz w:val="20"/>
          <w:szCs w:val="20"/>
        </w:rPr>
        <w:t xml:space="preserve">Parent’s Signature:  </w:t>
      </w:r>
      <w:r>
        <w:rPr>
          <w:sz w:val="20"/>
          <w:szCs w:val="20"/>
        </w:rPr>
        <w:tab/>
      </w:r>
      <w:r w:rsidR="009227C5" w:rsidRPr="00927013">
        <w:rPr>
          <w:sz w:val="20"/>
          <w:szCs w:val="20"/>
        </w:rPr>
        <w:t>_____________________________</w:t>
      </w:r>
    </w:p>
    <w:p w:rsidR="009227C5" w:rsidRPr="00927013" w:rsidRDefault="009227C5">
      <w:pPr>
        <w:rPr>
          <w:sz w:val="20"/>
          <w:szCs w:val="20"/>
        </w:rPr>
      </w:pPr>
      <w:r w:rsidRPr="00927013">
        <w:rPr>
          <w:sz w:val="20"/>
          <w:szCs w:val="20"/>
        </w:rPr>
        <w:t xml:space="preserve">Parent Phone Number: </w:t>
      </w:r>
      <w:r w:rsidRPr="00927013">
        <w:rPr>
          <w:sz w:val="20"/>
          <w:szCs w:val="20"/>
        </w:rPr>
        <w:tab/>
        <w:t>_____________________________</w:t>
      </w:r>
    </w:p>
    <w:p w:rsidR="009227C5" w:rsidRPr="00927013" w:rsidRDefault="009227C5" w:rsidP="009227C5">
      <w:pPr>
        <w:rPr>
          <w:sz w:val="20"/>
          <w:szCs w:val="20"/>
        </w:rPr>
      </w:pPr>
      <w:r w:rsidRPr="00927013">
        <w:rPr>
          <w:sz w:val="20"/>
          <w:szCs w:val="20"/>
        </w:rPr>
        <w:t xml:space="preserve">Parent Email:  </w:t>
      </w:r>
      <w:r w:rsidRPr="00927013">
        <w:rPr>
          <w:sz w:val="20"/>
          <w:szCs w:val="20"/>
        </w:rPr>
        <w:tab/>
      </w:r>
      <w:r w:rsidRPr="00927013">
        <w:rPr>
          <w:sz w:val="20"/>
          <w:szCs w:val="20"/>
        </w:rPr>
        <w:tab/>
        <w:t>_____________________________</w:t>
      </w:r>
    </w:p>
    <w:sectPr w:rsidR="009227C5" w:rsidRPr="00927013" w:rsidSect="009227C5">
      <w:pgSz w:w="12240" w:h="15840"/>
      <w:pgMar w:top="1008" w:right="1584" w:bottom="1008" w:left="158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7DB" w:rsidRDefault="00E167DB" w:rsidP="009227C5">
      <w:r>
        <w:separator/>
      </w:r>
    </w:p>
  </w:endnote>
  <w:endnote w:type="continuationSeparator" w:id="0">
    <w:p w:rsidR="00E167DB" w:rsidRDefault="00E167DB" w:rsidP="00922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Caslon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Gotham 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7DB" w:rsidRDefault="00E167DB" w:rsidP="009227C5">
      <w:r>
        <w:separator/>
      </w:r>
    </w:p>
  </w:footnote>
  <w:footnote w:type="continuationSeparator" w:id="0">
    <w:p w:rsidR="00E167DB" w:rsidRDefault="00E167DB" w:rsidP="009227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293FF4"/>
    <w:rsid w:val="0005777E"/>
    <w:rsid w:val="000A1FB2"/>
    <w:rsid w:val="00173362"/>
    <w:rsid w:val="00205D83"/>
    <w:rsid w:val="0024494A"/>
    <w:rsid w:val="00293FF4"/>
    <w:rsid w:val="004B51C6"/>
    <w:rsid w:val="005D312D"/>
    <w:rsid w:val="006351EA"/>
    <w:rsid w:val="0065525B"/>
    <w:rsid w:val="00705643"/>
    <w:rsid w:val="007A0F18"/>
    <w:rsid w:val="007C3303"/>
    <w:rsid w:val="00813B0C"/>
    <w:rsid w:val="008431FA"/>
    <w:rsid w:val="008F0FD2"/>
    <w:rsid w:val="009227C5"/>
    <w:rsid w:val="00927013"/>
    <w:rsid w:val="00933B27"/>
    <w:rsid w:val="00943837"/>
    <w:rsid w:val="009C739E"/>
    <w:rsid w:val="009F1EA6"/>
    <w:rsid w:val="00A912D5"/>
    <w:rsid w:val="00B259D4"/>
    <w:rsid w:val="00B96A37"/>
    <w:rsid w:val="00C40E24"/>
    <w:rsid w:val="00D26489"/>
    <w:rsid w:val="00E167DB"/>
    <w:rsid w:val="00F95CB8"/>
    <w:rsid w:val="00FA0BA6"/>
    <w:rsid w:val="00FB38B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BA5A2E"/>
    <w:rPr>
      <w:rFonts w:ascii="Adobe Caslon Pro" w:hAnsi="Adobe Caslon Pro"/>
      <w:sz w:val="24"/>
      <w:szCs w:val="24"/>
    </w:rPr>
  </w:style>
  <w:style w:type="paragraph" w:styleId="Heading1">
    <w:name w:val="heading 1"/>
    <w:aliases w:val="Heading 1 RSGC"/>
    <w:basedOn w:val="Normal"/>
    <w:next w:val="Normal"/>
    <w:link w:val="Heading1Char"/>
    <w:qFormat/>
    <w:rsid w:val="00DC4850"/>
    <w:pPr>
      <w:keepNext/>
      <w:keepLines/>
      <w:spacing w:before="480"/>
      <w:outlineLvl w:val="0"/>
    </w:pPr>
    <w:rPr>
      <w:rFonts w:ascii="Gotham Light" w:eastAsia="Times New Roman" w:hAnsi="Gotham Light"/>
      <w:b/>
      <w:bCs/>
      <w:sz w:val="32"/>
      <w:szCs w:val="32"/>
    </w:rPr>
  </w:style>
  <w:style w:type="paragraph" w:styleId="Heading2">
    <w:name w:val="heading 2"/>
    <w:aliases w:val="Heading 2 RSGC"/>
    <w:basedOn w:val="Normal"/>
    <w:next w:val="Normal"/>
    <w:link w:val="Heading2Char"/>
    <w:qFormat/>
    <w:rsid w:val="00DC4850"/>
    <w:pPr>
      <w:keepNext/>
      <w:keepLines/>
      <w:spacing w:before="200"/>
      <w:outlineLvl w:val="1"/>
    </w:pPr>
    <w:rPr>
      <w:rFonts w:ascii="Gotham Light" w:eastAsia="Times New Roman" w:hAnsi="Gotham Light"/>
      <w:b/>
      <w:bCs/>
      <w:color w:val="1A2769"/>
      <w:sz w:val="26"/>
      <w:szCs w:val="26"/>
    </w:rPr>
  </w:style>
  <w:style w:type="paragraph" w:styleId="Heading3">
    <w:name w:val="heading 3"/>
    <w:aliases w:val="Heading 3 RSGC"/>
    <w:basedOn w:val="Normal"/>
    <w:next w:val="Normal"/>
    <w:link w:val="Heading3Char"/>
    <w:qFormat/>
    <w:rsid w:val="00DC4850"/>
    <w:pPr>
      <w:keepNext/>
      <w:keepLines/>
      <w:spacing w:before="200"/>
      <w:outlineLvl w:val="2"/>
    </w:pPr>
    <w:rPr>
      <w:rFonts w:ascii="Gotham Light" w:eastAsia="Times New Roman" w:hAnsi="Gotham Light"/>
      <w:b/>
      <w:bCs/>
      <w:color w:val="9810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AC3"/>
    <w:rPr>
      <w:rFonts w:ascii="Lucida Grande" w:hAnsi="Lucida Grande"/>
      <w:sz w:val="18"/>
      <w:szCs w:val="18"/>
    </w:rPr>
  </w:style>
  <w:style w:type="character" w:customStyle="1" w:styleId="Heading1Char">
    <w:name w:val="Heading 1 Char"/>
    <w:aliases w:val="Heading 1 RSGC Char"/>
    <w:basedOn w:val="DefaultParagraphFont"/>
    <w:link w:val="Heading1"/>
    <w:rsid w:val="00DC4850"/>
    <w:rPr>
      <w:rFonts w:ascii="Gotham Light" w:eastAsia="Times New Roman" w:hAnsi="Gotham Light" w:cs="Times New Roman"/>
      <w:b/>
      <w:bCs/>
      <w:sz w:val="32"/>
      <w:szCs w:val="32"/>
    </w:rPr>
  </w:style>
  <w:style w:type="character" w:customStyle="1" w:styleId="Heading2Char">
    <w:name w:val="Heading 2 Char"/>
    <w:aliases w:val="Heading 2 RSGC Char"/>
    <w:basedOn w:val="DefaultParagraphFont"/>
    <w:link w:val="Heading2"/>
    <w:rsid w:val="00DC4850"/>
    <w:rPr>
      <w:rFonts w:ascii="Gotham Light" w:eastAsia="Times New Roman" w:hAnsi="Gotham Light" w:cs="Times New Roman"/>
      <w:b/>
      <w:bCs/>
      <w:color w:val="1A2769"/>
      <w:sz w:val="26"/>
      <w:szCs w:val="26"/>
    </w:rPr>
  </w:style>
  <w:style w:type="character" w:customStyle="1" w:styleId="Heading3Char">
    <w:name w:val="Heading 3 Char"/>
    <w:aliases w:val="Heading 3 RSGC Char"/>
    <w:basedOn w:val="DefaultParagraphFont"/>
    <w:link w:val="Heading3"/>
    <w:rsid w:val="00DC4850"/>
    <w:rPr>
      <w:rFonts w:ascii="Gotham Light" w:eastAsia="Times New Roman" w:hAnsi="Gotham Light" w:cs="Times New Roman"/>
      <w:b/>
      <w:bCs/>
      <w:color w:val="981025"/>
    </w:rPr>
  </w:style>
  <w:style w:type="paragraph" w:styleId="Header">
    <w:name w:val="header"/>
    <w:basedOn w:val="Normal"/>
    <w:link w:val="HeaderChar"/>
    <w:rsid w:val="009C67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C671B"/>
    <w:rPr>
      <w:rFonts w:ascii="Adobe Caslon Pro" w:hAnsi="Adobe Caslon Pro"/>
    </w:rPr>
  </w:style>
  <w:style w:type="paragraph" w:styleId="Footer">
    <w:name w:val="footer"/>
    <w:basedOn w:val="Normal"/>
    <w:link w:val="FooterChar"/>
    <w:rsid w:val="009C671B"/>
    <w:pPr>
      <w:tabs>
        <w:tab w:val="center" w:pos="4320"/>
        <w:tab w:val="right" w:pos="8640"/>
      </w:tabs>
      <w:jc w:val="center"/>
    </w:pPr>
    <w:rPr>
      <w:rFonts w:ascii="Gotham Light" w:hAnsi="Gotham Light"/>
      <w:sz w:val="20"/>
    </w:rPr>
  </w:style>
  <w:style w:type="character" w:customStyle="1" w:styleId="FooterChar">
    <w:name w:val="Footer Char"/>
    <w:basedOn w:val="DefaultParagraphFont"/>
    <w:link w:val="Footer"/>
    <w:rsid w:val="009C671B"/>
    <w:rPr>
      <w:rFonts w:ascii="Gotham Light" w:hAnsi="Gotham Light"/>
      <w:sz w:val="20"/>
    </w:rPr>
  </w:style>
  <w:style w:type="table" w:styleId="TableGrid">
    <w:name w:val="Table Grid"/>
    <w:basedOn w:val="TableNormal"/>
    <w:rsid w:val="00293F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59D4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RY~1\AppData\Local\Temp\fcctemp\RSGC_Letterhead_nofoo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RSGC_Letterhead_nofooter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RSGC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Fitzpatrick;C D'Arcy</dc:creator>
  <cp:lastModifiedBy>Chris Darcy</cp:lastModifiedBy>
  <cp:revision>2</cp:revision>
  <cp:lastPrinted>2011-06-17T16:33:00Z</cp:lastPrinted>
  <dcterms:created xsi:type="dcterms:W3CDTF">2012-09-11T23:06:00Z</dcterms:created>
  <dcterms:modified xsi:type="dcterms:W3CDTF">2012-09-11T23:06:00Z</dcterms:modified>
</cp:coreProperties>
</file>